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D8" w:rsidRPr="00A02FBF" w:rsidRDefault="00A15A8C" w:rsidP="00795B3A">
      <w:pPr>
        <w:spacing w:before="0" w:after="0" w:line="240" w:lineRule="auto"/>
        <w:jc w:val="both"/>
        <w:rPr>
          <w:rStyle w:val="af"/>
          <w:b w:val="0"/>
          <w:smallCaps w:val="0"/>
          <w:sz w:val="22"/>
          <w:szCs w:val="22"/>
        </w:rPr>
      </w:pPr>
      <w:r>
        <w:rPr>
          <w:rStyle w:val="af"/>
          <w:b w:val="0"/>
          <w:smallCaps w:val="0"/>
          <w:color w:val="00B050"/>
          <w:sz w:val="22"/>
          <w:szCs w:val="22"/>
        </w:rPr>
        <w:tab/>
      </w:r>
      <w:r w:rsidR="00EF4EE7" w:rsidRPr="00A02FBF">
        <w:rPr>
          <w:rStyle w:val="af"/>
          <w:b w:val="0"/>
          <w:smallCaps w:val="0"/>
          <w:sz w:val="22"/>
          <w:szCs w:val="22"/>
        </w:rPr>
        <w:t>Транспортная экспедиция – это оказание услуг грузоотправителям и грузополучателям путём организации доставки грузов каким-либо видом транспорта.</w:t>
      </w:r>
    </w:p>
    <w:p w:rsidR="00EF4EE7" w:rsidRPr="00A02FBF" w:rsidRDefault="00A15A8C" w:rsidP="00EF4EE7">
      <w:pPr>
        <w:spacing w:before="0" w:after="0" w:line="240" w:lineRule="auto"/>
        <w:jc w:val="both"/>
        <w:rPr>
          <w:rStyle w:val="af"/>
          <w:b w:val="0"/>
          <w:smallCaps w:val="0"/>
          <w:sz w:val="22"/>
          <w:szCs w:val="22"/>
        </w:rPr>
      </w:pPr>
      <w:r>
        <w:rPr>
          <w:rStyle w:val="af"/>
          <w:b w:val="0"/>
          <w:smallCaps w:val="0"/>
          <w:sz w:val="22"/>
          <w:szCs w:val="22"/>
        </w:rPr>
        <w:tab/>
      </w:r>
      <w:r w:rsidR="00273E0E" w:rsidRPr="00A02FBF">
        <w:rPr>
          <w:rStyle w:val="af"/>
          <w:b w:val="0"/>
          <w:smallCaps w:val="0"/>
          <w:sz w:val="22"/>
          <w:szCs w:val="22"/>
        </w:rPr>
        <w:t xml:space="preserve">Например, если вам необходимо доставить какой-либо груз в другой город, район, или даже страну, можно воспользоваться услугами компаний, занимающимися  транспортной экспедицией. </w:t>
      </w:r>
    </w:p>
    <w:p w:rsidR="00273E0E" w:rsidRPr="00A02FBF" w:rsidRDefault="00A15A8C" w:rsidP="00795B3A">
      <w:pPr>
        <w:spacing w:before="0" w:after="0" w:line="240" w:lineRule="auto"/>
        <w:jc w:val="both"/>
        <w:rPr>
          <w:bCs/>
          <w:spacing w:val="5"/>
          <w:sz w:val="22"/>
          <w:szCs w:val="22"/>
        </w:rPr>
      </w:pPr>
      <w:r>
        <w:rPr>
          <w:bCs/>
          <w:spacing w:val="5"/>
          <w:sz w:val="22"/>
          <w:szCs w:val="22"/>
        </w:rPr>
        <w:tab/>
      </w:r>
      <w:r w:rsidR="00273E0E" w:rsidRPr="00A02FBF">
        <w:rPr>
          <w:bCs/>
          <w:spacing w:val="5"/>
          <w:sz w:val="22"/>
          <w:szCs w:val="22"/>
        </w:rPr>
        <w:t>Порядок осуществления транспортно-экспедиционной деятельности регулирует Федеральный Закон «О транспортно-экспедиционной деятельности» №87-ФЗ от 30.06.2003г.</w:t>
      </w:r>
    </w:p>
    <w:p w:rsidR="00273E0E" w:rsidRPr="00A02FBF" w:rsidRDefault="00A15A8C" w:rsidP="00795B3A">
      <w:pPr>
        <w:spacing w:before="0" w:after="0" w:line="240" w:lineRule="auto"/>
        <w:jc w:val="both"/>
        <w:rPr>
          <w:bCs/>
          <w:spacing w:val="5"/>
          <w:sz w:val="22"/>
          <w:szCs w:val="22"/>
        </w:rPr>
      </w:pPr>
      <w:r>
        <w:rPr>
          <w:bCs/>
          <w:spacing w:val="5"/>
          <w:sz w:val="22"/>
          <w:szCs w:val="22"/>
        </w:rPr>
        <w:tab/>
      </w:r>
      <w:r w:rsidR="00E7424E" w:rsidRPr="00A02FBF">
        <w:rPr>
          <w:bCs/>
          <w:spacing w:val="5"/>
          <w:sz w:val="22"/>
          <w:szCs w:val="22"/>
        </w:rPr>
        <w:t>Положения данного закона не распространяются на транспортно-экспедиционную деятельность, осуществляемую в области почтовой связи.</w:t>
      </w:r>
    </w:p>
    <w:p w:rsidR="00E7424E" w:rsidRPr="00A02FBF" w:rsidRDefault="00E7424E" w:rsidP="00E7424E">
      <w:pPr>
        <w:spacing w:before="0" w:after="0" w:line="240" w:lineRule="auto"/>
        <w:jc w:val="center"/>
        <w:rPr>
          <w:b/>
          <w:bCs/>
          <w:spacing w:val="5"/>
          <w:sz w:val="22"/>
          <w:szCs w:val="22"/>
        </w:rPr>
      </w:pPr>
      <w:r w:rsidRPr="00A02FBF">
        <w:rPr>
          <w:b/>
          <w:bCs/>
          <w:spacing w:val="5"/>
          <w:sz w:val="22"/>
          <w:szCs w:val="22"/>
        </w:rPr>
        <w:t xml:space="preserve">ПРАВА </w:t>
      </w:r>
      <w:r w:rsidR="005E0318" w:rsidRPr="00A02FBF">
        <w:rPr>
          <w:b/>
          <w:bCs/>
          <w:spacing w:val="5"/>
          <w:sz w:val="22"/>
          <w:szCs w:val="22"/>
        </w:rPr>
        <w:t>ЭКСПЕДИТОРА</w:t>
      </w:r>
    </w:p>
    <w:p w:rsidR="00E7424E" w:rsidRPr="00C914FE" w:rsidRDefault="00E7424E" w:rsidP="00E7424E">
      <w:pPr>
        <w:spacing w:before="0" w:after="0" w:line="240" w:lineRule="auto"/>
        <w:ind w:firstLine="708"/>
        <w:jc w:val="both"/>
        <w:rPr>
          <w:bCs/>
          <w:color w:val="00B050"/>
          <w:spacing w:val="5"/>
          <w:sz w:val="22"/>
          <w:szCs w:val="22"/>
        </w:rPr>
      </w:pPr>
      <w:r w:rsidRPr="00A02FBF">
        <w:rPr>
          <w:bCs/>
          <w:spacing w:val="5"/>
          <w:sz w:val="22"/>
          <w:szCs w:val="22"/>
        </w:rPr>
        <w:t>В случае</w:t>
      </w:r>
      <w:proofErr w:type="gramStart"/>
      <w:r w:rsidRPr="00A02FBF">
        <w:rPr>
          <w:bCs/>
          <w:spacing w:val="5"/>
          <w:sz w:val="22"/>
          <w:szCs w:val="22"/>
        </w:rPr>
        <w:t>,</w:t>
      </w:r>
      <w:proofErr w:type="gramEnd"/>
      <w:r w:rsidRPr="00A02FBF">
        <w:rPr>
          <w:bCs/>
          <w:spacing w:val="5"/>
          <w:sz w:val="22"/>
          <w:szCs w:val="22"/>
        </w:rP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w:t>
      </w:r>
      <w:r w:rsidR="005549CC">
        <w:rPr>
          <w:bCs/>
          <w:spacing w:val="5"/>
          <w:sz w:val="22"/>
          <w:szCs w:val="22"/>
        </w:rPr>
        <w:t xml:space="preserve"> об этом</w:t>
      </w:r>
      <w:r w:rsidRPr="00A02FBF">
        <w:rPr>
          <w:bCs/>
          <w:spacing w:val="5"/>
          <w:sz w:val="22"/>
          <w:szCs w:val="22"/>
        </w:rPr>
        <w:t xml:space="preserve"> клиента в порядке, определенном договором</w:t>
      </w:r>
      <w:r w:rsidR="005549CC">
        <w:rPr>
          <w:bCs/>
          <w:spacing w:val="5"/>
          <w:sz w:val="22"/>
          <w:szCs w:val="22"/>
        </w:rPr>
        <w:t>.</w:t>
      </w:r>
    </w:p>
    <w:p w:rsidR="00E7424E" w:rsidRPr="00A02FBF" w:rsidRDefault="00E7424E" w:rsidP="00E7424E">
      <w:pPr>
        <w:spacing w:before="0" w:after="0" w:line="240" w:lineRule="auto"/>
        <w:ind w:firstLine="708"/>
        <w:jc w:val="both"/>
        <w:rPr>
          <w:bCs/>
          <w:spacing w:val="5"/>
          <w:sz w:val="22"/>
          <w:szCs w:val="22"/>
        </w:rPr>
      </w:pPr>
      <w:r w:rsidRPr="00A02FBF">
        <w:rPr>
          <w:bCs/>
          <w:spacing w:val="5"/>
          <w:sz w:val="22"/>
          <w:szCs w:val="22"/>
        </w:rPr>
        <w:t xml:space="preserve">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sidR="005549CC">
        <w:rPr>
          <w:bCs/>
          <w:spacing w:val="5"/>
          <w:sz w:val="22"/>
          <w:szCs w:val="22"/>
        </w:rPr>
        <w:t>возмещения</w:t>
      </w:r>
      <w:proofErr w:type="gramEnd"/>
      <w:r w:rsidRPr="00A02FBF">
        <w:rPr>
          <w:bCs/>
          <w:spacing w:val="5"/>
          <w:sz w:val="22"/>
          <w:szCs w:val="22"/>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E7424E" w:rsidRPr="005549CC" w:rsidRDefault="00E7424E" w:rsidP="00E7424E">
      <w:pPr>
        <w:spacing w:before="0" w:after="0" w:line="240" w:lineRule="auto"/>
        <w:ind w:firstLine="708"/>
        <w:jc w:val="both"/>
        <w:rPr>
          <w:bCs/>
          <w:spacing w:val="5"/>
          <w:sz w:val="22"/>
          <w:szCs w:val="22"/>
        </w:rPr>
      </w:pPr>
      <w:r w:rsidRPr="005549CC">
        <w:rPr>
          <w:bCs/>
          <w:spacing w:val="5"/>
          <w:sz w:val="22"/>
          <w:szCs w:val="22"/>
        </w:rPr>
        <w:t xml:space="preserve">Экспедитор вправе не приступать к исполнению обязанностей, предусмотренных договором транспортной экспедиции, до представления клиентом необходимых </w:t>
      </w:r>
      <w:r w:rsidRPr="005549CC">
        <w:rPr>
          <w:bCs/>
          <w:spacing w:val="5"/>
          <w:sz w:val="22"/>
          <w:szCs w:val="22"/>
        </w:rPr>
        <w:lastRenderedPageBreak/>
        <w:t>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E7424E" w:rsidRPr="005549CC" w:rsidRDefault="005E0318" w:rsidP="005E0318">
      <w:pPr>
        <w:spacing w:before="0" w:after="0" w:line="240" w:lineRule="auto"/>
        <w:ind w:firstLine="708"/>
        <w:jc w:val="center"/>
        <w:rPr>
          <w:b/>
          <w:bCs/>
          <w:spacing w:val="5"/>
          <w:sz w:val="22"/>
          <w:szCs w:val="22"/>
        </w:rPr>
      </w:pPr>
      <w:r w:rsidRPr="005549CC">
        <w:rPr>
          <w:b/>
          <w:bCs/>
          <w:spacing w:val="5"/>
          <w:sz w:val="22"/>
          <w:szCs w:val="22"/>
        </w:rPr>
        <w:t>ПРАВА КЛИЕНТА</w:t>
      </w:r>
    </w:p>
    <w:p w:rsidR="00E7424E" w:rsidRPr="005549CC" w:rsidRDefault="00E7424E" w:rsidP="00E7424E">
      <w:pPr>
        <w:spacing w:before="0" w:after="0" w:line="240" w:lineRule="auto"/>
        <w:ind w:firstLine="708"/>
        <w:jc w:val="both"/>
        <w:rPr>
          <w:bCs/>
          <w:spacing w:val="5"/>
          <w:sz w:val="22"/>
          <w:szCs w:val="22"/>
        </w:rPr>
      </w:pPr>
      <w:r w:rsidRPr="005549CC">
        <w:rPr>
          <w:bCs/>
          <w:spacing w:val="5"/>
          <w:sz w:val="22"/>
          <w:szCs w:val="22"/>
        </w:rPr>
        <w:t>выбирать маршрут следования груза и вид транспорта;</w:t>
      </w:r>
    </w:p>
    <w:p w:rsidR="00E7424E" w:rsidRPr="005549CC" w:rsidRDefault="00E7424E" w:rsidP="00E7424E">
      <w:pPr>
        <w:spacing w:before="0" w:after="0" w:line="240" w:lineRule="auto"/>
        <w:ind w:firstLine="708"/>
        <w:jc w:val="both"/>
        <w:rPr>
          <w:bCs/>
          <w:spacing w:val="5"/>
          <w:sz w:val="22"/>
          <w:szCs w:val="22"/>
        </w:rPr>
      </w:pPr>
      <w:r w:rsidRPr="005549CC">
        <w:rPr>
          <w:bCs/>
          <w:spacing w:val="5"/>
          <w:sz w:val="22"/>
          <w:szCs w:val="22"/>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E7424E" w:rsidRPr="005549CC" w:rsidRDefault="00E7424E" w:rsidP="00E7424E">
      <w:pPr>
        <w:spacing w:before="0" w:after="0" w:line="240" w:lineRule="auto"/>
        <w:ind w:firstLine="708"/>
        <w:jc w:val="both"/>
        <w:rPr>
          <w:bCs/>
          <w:spacing w:val="5"/>
          <w:sz w:val="22"/>
          <w:szCs w:val="22"/>
        </w:rPr>
      </w:pPr>
      <w:r w:rsidRPr="005549CC">
        <w:rPr>
          <w:bCs/>
          <w:spacing w:val="5"/>
          <w:sz w:val="22"/>
          <w:szCs w:val="22"/>
        </w:rPr>
        <w:t>давать указания экспедитору в соответствии с договором транспортной экспедиции.</w:t>
      </w:r>
    </w:p>
    <w:p w:rsidR="00E7424E" w:rsidRPr="005549CC" w:rsidRDefault="005E0318" w:rsidP="005E0318">
      <w:pPr>
        <w:spacing w:before="0" w:after="0" w:line="240" w:lineRule="auto"/>
        <w:jc w:val="center"/>
        <w:rPr>
          <w:rStyle w:val="af"/>
          <w:smallCaps w:val="0"/>
          <w:sz w:val="22"/>
          <w:szCs w:val="22"/>
        </w:rPr>
      </w:pPr>
      <w:r w:rsidRPr="005549CC">
        <w:rPr>
          <w:rStyle w:val="af"/>
          <w:smallCaps w:val="0"/>
          <w:sz w:val="22"/>
          <w:szCs w:val="22"/>
        </w:rPr>
        <w:t>ОБЯЗАННОСТИ ЭКСПЕДИТОРА</w:t>
      </w:r>
      <w:r w:rsidR="005549CC">
        <w:rPr>
          <w:rStyle w:val="af"/>
          <w:smallCaps w:val="0"/>
          <w:sz w:val="22"/>
          <w:szCs w:val="22"/>
        </w:rPr>
        <w:t xml:space="preserve"> И КЛИЕНТА</w:t>
      </w:r>
    </w:p>
    <w:p w:rsidR="00E7424E" w:rsidRPr="005549CC" w:rsidRDefault="00E7424E" w:rsidP="005E0318">
      <w:pPr>
        <w:spacing w:before="0" w:after="0" w:line="240" w:lineRule="auto"/>
        <w:ind w:firstLine="708"/>
        <w:jc w:val="both"/>
        <w:rPr>
          <w:rStyle w:val="af"/>
          <w:b w:val="0"/>
          <w:smallCaps w:val="0"/>
          <w:sz w:val="22"/>
          <w:szCs w:val="22"/>
        </w:rPr>
      </w:pPr>
      <w:r w:rsidRPr="005549CC">
        <w:rPr>
          <w:rStyle w:val="af"/>
          <w:b w:val="0"/>
          <w:smallCaps w:val="0"/>
          <w:sz w:val="22"/>
          <w:szCs w:val="22"/>
        </w:rPr>
        <w:t>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достоверность предоставляемой клиентом необходимой информации (данных о физическом лице), после чего отразить ее в договоре. Внесение в договор транспортной экспедиции такой информации без проверки ее достоверности не допускается.</w:t>
      </w:r>
    </w:p>
    <w:p w:rsidR="00E7424E" w:rsidRPr="005549CC" w:rsidRDefault="00E7424E" w:rsidP="005E0318">
      <w:pPr>
        <w:spacing w:before="0" w:after="0" w:line="240" w:lineRule="auto"/>
        <w:ind w:firstLine="708"/>
        <w:jc w:val="both"/>
        <w:rPr>
          <w:rStyle w:val="af"/>
          <w:b w:val="0"/>
          <w:smallCaps w:val="0"/>
          <w:sz w:val="22"/>
          <w:szCs w:val="22"/>
        </w:rPr>
      </w:pPr>
      <w:r w:rsidRPr="005549CC">
        <w:rPr>
          <w:rStyle w:val="af"/>
          <w:b w:val="0"/>
          <w:smallCaps w:val="0"/>
          <w:sz w:val="22"/>
          <w:szCs w:val="22"/>
        </w:rPr>
        <w:t>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r w:rsidR="005E0318" w:rsidRPr="005549CC">
        <w:rPr>
          <w:rStyle w:val="af"/>
          <w:b w:val="0"/>
          <w:smallCaps w:val="0"/>
          <w:sz w:val="22"/>
          <w:szCs w:val="22"/>
        </w:rPr>
        <w:t xml:space="preserve"> Это говорит о том, что в случае разрешения споров между сторонами, будет применен Закон РФ «О защите прав потребителей»</w:t>
      </w:r>
    </w:p>
    <w:p w:rsidR="00E7424E" w:rsidRPr="005549CC" w:rsidRDefault="007419D1" w:rsidP="007419D1">
      <w:pPr>
        <w:spacing w:before="0" w:after="0" w:line="240" w:lineRule="auto"/>
        <w:jc w:val="both"/>
        <w:rPr>
          <w:rStyle w:val="af"/>
          <w:b w:val="0"/>
          <w:smallCaps w:val="0"/>
          <w:sz w:val="22"/>
          <w:szCs w:val="22"/>
        </w:rPr>
      </w:pPr>
      <w:r>
        <w:rPr>
          <w:rStyle w:val="af"/>
          <w:b w:val="0"/>
          <w:smallCaps w:val="0"/>
          <w:sz w:val="22"/>
          <w:szCs w:val="22"/>
        </w:rPr>
        <w:lastRenderedPageBreak/>
        <w:t xml:space="preserve">     </w:t>
      </w:r>
      <w:proofErr w:type="gramStart"/>
      <w:r w:rsidR="00E7424E" w:rsidRPr="005549CC">
        <w:rPr>
          <w:rStyle w:val="af"/>
          <w:b w:val="0"/>
          <w:smallCaps w:val="0"/>
          <w:sz w:val="22"/>
          <w:szCs w:val="22"/>
        </w:rPr>
        <w:t>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roofErr w:type="gramEnd"/>
    </w:p>
    <w:p w:rsidR="005E0318" w:rsidRPr="005549CC" w:rsidRDefault="007419D1" w:rsidP="007419D1">
      <w:pPr>
        <w:spacing w:before="0" w:after="0" w:line="240" w:lineRule="auto"/>
        <w:jc w:val="both"/>
        <w:rPr>
          <w:rStyle w:val="af"/>
          <w:b w:val="0"/>
          <w:smallCaps w:val="0"/>
          <w:sz w:val="22"/>
          <w:szCs w:val="22"/>
        </w:rPr>
      </w:pPr>
      <w:r>
        <w:rPr>
          <w:rStyle w:val="af"/>
          <w:b w:val="0"/>
          <w:smallCaps w:val="0"/>
          <w:sz w:val="22"/>
          <w:szCs w:val="22"/>
        </w:rPr>
        <w:t xml:space="preserve">     </w:t>
      </w:r>
      <w:r w:rsidR="00E7424E" w:rsidRPr="005549CC">
        <w:rPr>
          <w:rStyle w:val="af"/>
          <w:b w:val="0"/>
          <w:smallCaps w:val="0"/>
          <w:sz w:val="22"/>
          <w:szCs w:val="22"/>
        </w:rPr>
        <w:t>Экспедитор не имеет права заключа</w:t>
      </w:r>
      <w:r w:rsidR="00E7424E" w:rsidRPr="00A02FBF">
        <w:rPr>
          <w:rStyle w:val="af"/>
          <w:b w:val="0"/>
          <w:smallCaps w:val="0"/>
          <w:sz w:val="22"/>
          <w:szCs w:val="22"/>
        </w:rPr>
        <w:t>ть от имени клиента договор страхования груза, если это прямо не предусмотрено договором транспортной экспедиции.</w:t>
      </w:r>
    </w:p>
    <w:p w:rsidR="00AC4729" w:rsidRPr="00A02FBF" w:rsidRDefault="007419D1" w:rsidP="007419D1">
      <w:pPr>
        <w:spacing w:before="0" w:after="0" w:line="240" w:lineRule="auto"/>
        <w:jc w:val="both"/>
        <w:rPr>
          <w:rStyle w:val="af"/>
          <w:b w:val="0"/>
          <w:smallCaps w:val="0"/>
          <w:sz w:val="22"/>
          <w:szCs w:val="22"/>
        </w:rPr>
      </w:pPr>
      <w:r>
        <w:rPr>
          <w:rStyle w:val="af"/>
          <w:b w:val="0"/>
          <w:smallCaps w:val="0"/>
          <w:sz w:val="22"/>
          <w:szCs w:val="22"/>
        </w:rPr>
        <w:t xml:space="preserve">     </w:t>
      </w:r>
      <w:r w:rsidR="00AC4729" w:rsidRPr="00A02FBF">
        <w:rPr>
          <w:rStyle w:val="af"/>
          <w:b w:val="0"/>
          <w:smallCaps w:val="0"/>
          <w:sz w:val="22"/>
          <w:szCs w:val="22"/>
        </w:rPr>
        <w:t>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A02FBF" w:rsidRPr="00A02FBF" w:rsidRDefault="00A02FBF" w:rsidP="00A02FBF">
      <w:pPr>
        <w:spacing w:before="0" w:after="0" w:line="240" w:lineRule="auto"/>
        <w:jc w:val="center"/>
        <w:rPr>
          <w:rStyle w:val="af"/>
          <w:smallCaps w:val="0"/>
          <w:sz w:val="22"/>
          <w:szCs w:val="22"/>
        </w:rPr>
      </w:pPr>
      <w:r w:rsidRPr="00A02FBF">
        <w:rPr>
          <w:rStyle w:val="af"/>
          <w:smallCaps w:val="0"/>
          <w:sz w:val="22"/>
          <w:szCs w:val="22"/>
        </w:rPr>
        <w:t>ОТВЕТСТВЕННОСТЬ ЭКСПЕДИТОРА</w:t>
      </w:r>
    </w:p>
    <w:p w:rsidR="00A02FBF" w:rsidRPr="00A02FBF" w:rsidRDefault="00A02FBF" w:rsidP="00A02FBF">
      <w:pPr>
        <w:spacing w:before="0" w:after="0" w:line="240" w:lineRule="auto"/>
        <w:ind w:firstLine="708"/>
        <w:jc w:val="both"/>
        <w:rPr>
          <w:rStyle w:val="af"/>
          <w:b w:val="0"/>
          <w:smallCaps w:val="0"/>
          <w:sz w:val="22"/>
          <w:szCs w:val="22"/>
        </w:rPr>
      </w:pPr>
      <w:r w:rsidRPr="00A02FBF">
        <w:rPr>
          <w:rStyle w:val="af"/>
          <w:b w:val="0"/>
          <w:smallCaps w:val="0"/>
          <w:sz w:val="22"/>
          <w:szCs w:val="22"/>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A02FBF" w:rsidRPr="00A02FBF" w:rsidRDefault="00A02FBF" w:rsidP="00A02FBF">
      <w:pPr>
        <w:spacing w:before="0" w:after="0" w:line="240" w:lineRule="auto"/>
        <w:ind w:firstLine="708"/>
        <w:jc w:val="both"/>
        <w:rPr>
          <w:rStyle w:val="af"/>
          <w:b w:val="0"/>
          <w:smallCaps w:val="0"/>
          <w:sz w:val="22"/>
          <w:szCs w:val="22"/>
        </w:rPr>
      </w:pPr>
      <w:r w:rsidRPr="00A02FBF">
        <w:rPr>
          <w:rStyle w:val="af"/>
          <w:b w:val="0"/>
          <w:smallCaps w:val="0"/>
          <w:sz w:val="22"/>
          <w:szCs w:val="22"/>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A02FBF" w:rsidRPr="00A02FBF" w:rsidRDefault="00A02FBF" w:rsidP="00A02FBF">
      <w:pPr>
        <w:spacing w:before="0" w:after="0" w:line="240" w:lineRule="auto"/>
        <w:ind w:firstLine="708"/>
        <w:jc w:val="both"/>
        <w:rPr>
          <w:rStyle w:val="af"/>
          <w:b w:val="0"/>
          <w:smallCaps w:val="0"/>
          <w:sz w:val="22"/>
          <w:szCs w:val="22"/>
        </w:rPr>
      </w:pPr>
      <w:r w:rsidRPr="00A02FBF">
        <w:rPr>
          <w:rStyle w:val="af"/>
          <w:b w:val="0"/>
          <w:smallCaps w:val="0"/>
          <w:sz w:val="22"/>
          <w:szCs w:val="22"/>
        </w:rPr>
        <w:t xml:space="preserve">2) за утрату или недостачу груза, принятого экспедитором для перевозки без объявления ценности, в размере действительной </w:t>
      </w:r>
      <w:r w:rsidRPr="00A02FBF">
        <w:rPr>
          <w:rStyle w:val="af"/>
          <w:b w:val="0"/>
          <w:smallCaps w:val="0"/>
          <w:sz w:val="22"/>
          <w:szCs w:val="22"/>
        </w:rPr>
        <w:lastRenderedPageBreak/>
        <w:t>(документально подтвержденной) стоимости груза или недостающей его части;</w:t>
      </w:r>
    </w:p>
    <w:p w:rsidR="00A02FBF" w:rsidRPr="00A02FBF" w:rsidRDefault="00A02FBF" w:rsidP="00A02FBF">
      <w:pPr>
        <w:spacing w:before="0" w:after="0" w:line="240" w:lineRule="auto"/>
        <w:ind w:firstLine="708"/>
        <w:jc w:val="both"/>
        <w:rPr>
          <w:rStyle w:val="af"/>
          <w:b w:val="0"/>
          <w:smallCaps w:val="0"/>
          <w:sz w:val="22"/>
          <w:szCs w:val="22"/>
        </w:rPr>
      </w:pPr>
      <w:r w:rsidRPr="00A02FBF">
        <w:rPr>
          <w:rStyle w:val="af"/>
          <w:b w:val="0"/>
          <w:smallCaps w:val="0"/>
          <w:sz w:val="22"/>
          <w:szCs w:val="22"/>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A02FBF" w:rsidRPr="00A02FBF" w:rsidRDefault="00A02FBF" w:rsidP="00A02FBF">
      <w:pPr>
        <w:spacing w:before="0" w:after="0" w:line="240" w:lineRule="auto"/>
        <w:ind w:firstLine="708"/>
        <w:jc w:val="both"/>
        <w:rPr>
          <w:rStyle w:val="af"/>
          <w:b w:val="0"/>
          <w:smallCaps w:val="0"/>
          <w:sz w:val="22"/>
          <w:szCs w:val="22"/>
        </w:rPr>
      </w:pPr>
      <w:r w:rsidRPr="00A02FBF">
        <w:rPr>
          <w:rStyle w:val="af"/>
          <w:b w:val="0"/>
          <w:smallCaps w:val="0"/>
          <w:sz w:val="22"/>
          <w:szCs w:val="22"/>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B0177E" w:rsidRDefault="007419D1" w:rsidP="007419D1">
      <w:pPr>
        <w:spacing w:before="0" w:after="0" w:line="240" w:lineRule="auto"/>
        <w:jc w:val="both"/>
        <w:rPr>
          <w:rStyle w:val="af"/>
          <w:smallCaps w:val="0"/>
          <w:sz w:val="22"/>
          <w:szCs w:val="22"/>
        </w:rPr>
      </w:pPr>
      <w:r>
        <w:rPr>
          <w:rStyle w:val="af"/>
          <w:smallCaps w:val="0"/>
          <w:color w:val="00B050"/>
          <w:sz w:val="22"/>
          <w:szCs w:val="22"/>
        </w:rPr>
        <w:t xml:space="preserve">     </w:t>
      </w:r>
      <w:r w:rsidRPr="00B0177E">
        <w:rPr>
          <w:rStyle w:val="af"/>
          <w:smallCaps w:val="0"/>
          <w:sz w:val="22"/>
          <w:szCs w:val="22"/>
        </w:rPr>
        <w:t xml:space="preserve">Стоит помнить, что </w:t>
      </w:r>
      <w:r w:rsidR="00B0177E" w:rsidRPr="00B0177E">
        <w:rPr>
          <w:rStyle w:val="af"/>
          <w:smallCaps w:val="0"/>
          <w:sz w:val="22"/>
          <w:szCs w:val="22"/>
        </w:rPr>
        <w:t xml:space="preserve">при отправке груза (особенно </w:t>
      </w:r>
      <w:r w:rsidRPr="00B0177E">
        <w:rPr>
          <w:rStyle w:val="af"/>
          <w:smallCaps w:val="0"/>
          <w:sz w:val="22"/>
          <w:szCs w:val="22"/>
        </w:rPr>
        <w:t>дорогостоящ</w:t>
      </w:r>
      <w:r w:rsidR="00B0177E" w:rsidRPr="00B0177E">
        <w:rPr>
          <w:rStyle w:val="af"/>
          <w:smallCaps w:val="0"/>
          <w:sz w:val="22"/>
          <w:szCs w:val="22"/>
        </w:rPr>
        <w:t>его)</w:t>
      </w:r>
      <w:r w:rsidRPr="00B0177E">
        <w:rPr>
          <w:rStyle w:val="af"/>
          <w:smallCaps w:val="0"/>
          <w:sz w:val="22"/>
          <w:szCs w:val="22"/>
        </w:rPr>
        <w:t xml:space="preserve"> необходимо указывать его </w:t>
      </w:r>
      <w:r w:rsidR="00F722D7" w:rsidRPr="00B0177E">
        <w:rPr>
          <w:rStyle w:val="af"/>
          <w:smallCaps w:val="0"/>
          <w:sz w:val="22"/>
          <w:szCs w:val="22"/>
        </w:rPr>
        <w:t xml:space="preserve">реальную стоимость в качестве </w:t>
      </w:r>
      <w:r w:rsidRPr="00B0177E">
        <w:rPr>
          <w:rStyle w:val="af"/>
          <w:smallCaps w:val="0"/>
          <w:sz w:val="22"/>
          <w:szCs w:val="22"/>
        </w:rPr>
        <w:t>объявленн</w:t>
      </w:r>
      <w:r w:rsidR="00F722D7" w:rsidRPr="00B0177E">
        <w:rPr>
          <w:rStyle w:val="af"/>
          <w:smallCaps w:val="0"/>
          <w:sz w:val="22"/>
          <w:szCs w:val="22"/>
        </w:rPr>
        <w:t>ой, так как в случае порчи или утраты груза потребителю будет возвращена только его объявленная стоимость. В случае если по то</w:t>
      </w:r>
      <w:r w:rsidR="00FD0531" w:rsidRPr="00B0177E">
        <w:rPr>
          <w:rStyle w:val="af"/>
          <w:smallCaps w:val="0"/>
          <w:sz w:val="22"/>
          <w:szCs w:val="22"/>
        </w:rPr>
        <w:t xml:space="preserve">й или иной причине при отправке груза стоимость занижается, потребителю необходимо </w:t>
      </w:r>
      <w:r w:rsidR="00F722D7" w:rsidRPr="00B0177E">
        <w:rPr>
          <w:rStyle w:val="af"/>
          <w:smallCaps w:val="0"/>
          <w:sz w:val="22"/>
          <w:szCs w:val="22"/>
        </w:rPr>
        <w:t xml:space="preserve">  </w:t>
      </w:r>
      <w:proofErr w:type="gramStart"/>
      <w:r w:rsidR="00FD0531" w:rsidRPr="00B0177E">
        <w:rPr>
          <w:rStyle w:val="af"/>
          <w:smallCaps w:val="0"/>
          <w:sz w:val="22"/>
          <w:szCs w:val="22"/>
        </w:rPr>
        <w:t xml:space="preserve">предоставить </w:t>
      </w:r>
      <w:r w:rsidR="00F722D7" w:rsidRPr="00B0177E">
        <w:rPr>
          <w:rStyle w:val="af"/>
          <w:smallCaps w:val="0"/>
          <w:sz w:val="22"/>
          <w:szCs w:val="22"/>
        </w:rPr>
        <w:t>п</w:t>
      </w:r>
      <w:r w:rsidR="00FD0531" w:rsidRPr="00B0177E">
        <w:rPr>
          <w:rStyle w:val="af"/>
          <w:smallCaps w:val="0"/>
          <w:sz w:val="22"/>
          <w:szCs w:val="22"/>
        </w:rPr>
        <w:t>о</w:t>
      </w:r>
      <w:r w:rsidR="00F722D7" w:rsidRPr="00B0177E">
        <w:rPr>
          <w:rStyle w:val="af"/>
          <w:smallCaps w:val="0"/>
          <w:sz w:val="22"/>
          <w:szCs w:val="22"/>
        </w:rPr>
        <w:t>дтверждающи</w:t>
      </w:r>
      <w:r w:rsidR="00FD0531" w:rsidRPr="00B0177E">
        <w:rPr>
          <w:rStyle w:val="af"/>
          <w:smallCaps w:val="0"/>
          <w:sz w:val="22"/>
          <w:szCs w:val="22"/>
        </w:rPr>
        <w:t>е</w:t>
      </w:r>
      <w:r w:rsidR="00F722D7" w:rsidRPr="00B0177E">
        <w:rPr>
          <w:rStyle w:val="af"/>
          <w:smallCaps w:val="0"/>
          <w:sz w:val="22"/>
          <w:szCs w:val="22"/>
        </w:rPr>
        <w:t xml:space="preserve"> </w:t>
      </w:r>
      <w:r w:rsidR="0067450F" w:rsidRPr="00B0177E">
        <w:rPr>
          <w:rStyle w:val="af"/>
          <w:smallCaps w:val="0"/>
          <w:sz w:val="22"/>
          <w:szCs w:val="22"/>
        </w:rPr>
        <w:t>доказательств</w:t>
      </w:r>
      <w:r w:rsidR="00FD0531" w:rsidRPr="00B0177E">
        <w:rPr>
          <w:rStyle w:val="af"/>
          <w:smallCaps w:val="0"/>
          <w:sz w:val="22"/>
          <w:szCs w:val="22"/>
        </w:rPr>
        <w:t>а</w:t>
      </w:r>
      <w:proofErr w:type="gramEnd"/>
      <w:r w:rsidR="0067450F" w:rsidRPr="00B0177E">
        <w:rPr>
          <w:rStyle w:val="af"/>
          <w:smallCaps w:val="0"/>
          <w:sz w:val="22"/>
          <w:szCs w:val="22"/>
        </w:rPr>
        <w:t xml:space="preserve"> о реальной стоимости товара.</w:t>
      </w:r>
    </w:p>
    <w:p w:rsidR="00B0177E" w:rsidRPr="00B0177E" w:rsidRDefault="007419D1" w:rsidP="007419D1">
      <w:pPr>
        <w:spacing w:before="0" w:after="0" w:line="240" w:lineRule="auto"/>
        <w:jc w:val="both"/>
        <w:rPr>
          <w:rStyle w:val="af"/>
          <w:b w:val="0"/>
          <w:smallCaps w:val="0"/>
          <w:sz w:val="22"/>
          <w:szCs w:val="22"/>
        </w:rPr>
      </w:pPr>
      <w:r w:rsidRPr="00B0177E">
        <w:rPr>
          <w:rStyle w:val="af"/>
          <w:b w:val="0"/>
          <w:smallCaps w:val="0"/>
          <w:sz w:val="22"/>
          <w:szCs w:val="22"/>
        </w:rPr>
        <w:t xml:space="preserve"> </w:t>
      </w:r>
    </w:p>
    <w:p w:rsidR="007419D1" w:rsidRPr="00DE3D69" w:rsidRDefault="007419D1" w:rsidP="007419D1">
      <w:pPr>
        <w:spacing w:before="0" w:after="0" w:line="240" w:lineRule="auto"/>
        <w:jc w:val="both"/>
        <w:rPr>
          <w:rStyle w:val="af"/>
          <w:b w:val="0"/>
          <w:smallCaps w:val="0"/>
          <w:color w:val="00B050"/>
          <w:sz w:val="22"/>
          <w:szCs w:val="22"/>
        </w:rPr>
      </w:pPr>
      <w:r>
        <w:rPr>
          <w:rStyle w:val="af"/>
          <w:b w:val="0"/>
          <w:smallCaps w:val="0"/>
          <w:sz w:val="22"/>
          <w:szCs w:val="22"/>
        </w:rPr>
        <w:t xml:space="preserve">    </w:t>
      </w:r>
      <w:r w:rsidR="00B0177E">
        <w:rPr>
          <w:rStyle w:val="af"/>
          <w:b w:val="0"/>
          <w:smallCaps w:val="0"/>
          <w:sz w:val="22"/>
          <w:szCs w:val="22"/>
        </w:rPr>
        <w:t xml:space="preserve">  </w:t>
      </w:r>
      <w:r w:rsidR="00B0177E" w:rsidRPr="00B0177E">
        <w:rPr>
          <w:rStyle w:val="af"/>
          <w:smallCaps w:val="0"/>
          <w:sz w:val="22"/>
          <w:szCs w:val="22"/>
        </w:rPr>
        <w:t>ПОМНИТЕ!</w:t>
      </w:r>
      <w:r w:rsidR="00B0177E">
        <w:rPr>
          <w:rStyle w:val="af"/>
          <w:b w:val="0"/>
          <w:smallCaps w:val="0"/>
          <w:sz w:val="22"/>
          <w:szCs w:val="22"/>
        </w:rPr>
        <w:t xml:space="preserve"> В</w:t>
      </w:r>
      <w:r w:rsidRPr="005549CC">
        <w:rPr>
          <w:rStyle w:val="af"/>
          <w:b w:val="0"/>
          <w:smallCaps w:val="0"/>
          <w:sz w:val="22"/>
          <w:szCs w:val="22"/>
        </w:rPr>
        <w:t xml:space="preserve"> случае одностороннего отказа от исполнения договора </w:t>
      </w:r>
      <w:r>
        <w:rPr>
          <w:rStyle w:val="af"/>
          <w:b w:val="0"/>
          <w:smallCaps w:val="0"/>
          <w:sz w:val="22"/>
          <w:szCs w:val="22"/>
        </w:rPr>
        <w:t>стороны</w:t>
      </w:r>
      <w:r w:rsidRPr="005549CC">
        <w:rPr>
          <w:rStyle w:val="af"/>
          <w:b w:val="0"/>
          <w:smallCaps w:val="0"/>
          <w:sz w:val="22"/>
          <w:szCs w:val="22"/>
        </w:rPr>
        <w:t xml:space="preserve"> возмеща</w:t>
      </w:r>
      <w:r>
        <w:rPr>
          <w:rStyle w:val="af"/>
          <w:b w:val="0"/>
          <w:smallCaps w:val="0"/>
          <w:sz w:val="22"/>
          <w:szCs w:val="22"/>
        </w:rPr>
        <w:t>ют друг другу</w:t>
      </w:r>
      <w:r w:rsidRPr="005549CC">
        <w:rPr>
          <w:rStyle w:val="af"/>
          <w:b w:val="0"/>
          <w:smallCaps w:val="0"/>
          <w:sz w:val="22"/>
          <w:szCs w:val="22"/>
        </w:rPr>
        <w:t xml:space="preserve"> убытки, в установленн</w:t>
      </w:r>
      <w:r>
        <w:rPr>
          <w:rStyle w:val="af"/>
          <w:b w:val="0"/>
          <w:smallCaps w:val="0"/>
          <w:sz w:val="22"/>
          <w:szCs w:val="22"/>
        </w:rPr>
        <w:t>ом</w:t>
      </w:r>
      <w:r w:rsidRPr="005549CC">
        <w:rPr>
          <w:rStyle w:val="af"/>
          <w:b w:val="0"/>
          <w:smallCaps w:val="0"/>
          <w:sz w:val="22"/>
          <w:szCs w:val="22"/>
        </w:rPr>
        <w:t xml:space="preserve"> Закон</w:t>
      </w:r>
      <w:r>
        <w:rPr>
          <w:rStyle w:val="af"/>
          <w:b w:val="0"/>
          <w:smallCaps w:val="0"/>
          <w:sz w:val="22"/>
          <w:szCs w:val="22"/>
        </w:rPr>
        <w:t>ом порядке</w:t>
      </w:r>
      <w:r w:rsidRPr="005549CC">
        <w:rPr>
          <w:rStyle w:val="af"/>
          <w:b w:val="0"/>
          <w:smallCaps w:val="0"/>
          <w:sz w:val="22"/>
          <w:szCs w:val="22"/>
        </w:rPr>
        <w:t>.</w:t>
      </w:r>
    </w:p>
    <w:p w:rsidR="00A02FBF" w:rsidRPr="00A02FBF" w:rsidRDefault="00A02FBF" w:rsidP="006B5E03">
      <w:pPr>
        <w:spacing w:before="0" w:after="0" w:line="240" w:lineRule="auto"/>
        <w:ind w:firstLine="708"/>
        <w:jc w:val="center"/>
        <w:rPr>
          <w:rStyle w:val="af"/>
          <w:smallCaps w:val="0"/>
          <w:sz w:val="22"/>
          <w:szCs w:val="22"/>
        </w:rPr>
      </w:pPr>
      <w:r w:rsidRPr="00A02FBF">
        <w:rPr>
          <w:rStyle w:val="af"/>
          <w:smallCaps w:val="0"/>
          <w:sz w:val="22"/>
          <w:szCs w:val="22"/>
        </w:rPr>
        <w:t>ВАЖНО ЗНАТЬ!</w:t>
      </w:r>
    </w:p>
    <w:p w:rsidR="00A02FBF" w:rsidRPr="00A02FBF" w:rsidRDefault="000521C6" w:rsidP="000521C6">
      <w:pPr>
        <w:spacing w:before="0" w:after="0" w:line="240" w:lineRule="auto"/>
        <w:jc w:val="both"/>
        <w:rPr>
          <w:rStyle w:val="af"/>
          <w:b w:val="0"/>
          <w:smallCaps w:val="0"/>
          <w:sz w:val="22"/>
          <w:szCs w:val="22"/>
        </w:rPr>
      </w:pPr>
      <w:r>
        <w:rPr>
          <w:rStyle w:val="af"/>
          <w:b w:val="0"/>
          <w:smallCaps w:val="0"/>
          <w:sz w:val="22"/>
          <w:szCs w:val="22"/>
        </w:rPr>
        <w:t xml:space="preserve">     </w:t>
      </w:r>
      <w:r w:rsidR="00A02FBF" w:rsidRPr="00A02FBF">
        <w:rPr>
          <w:rStyle w:val="af"/>
          <w:b w:val="0"/>
          <w:smallCaps w:val="0"/>
          <w:sz w:val="22"/>
          <w:szCs w:val="22"/>
        </w:rPr>
        <w:t>Право на предъявление экспедитору претензии и иска имеет клиент или уполномоченное им на предъявление претензии и иска лицо, получ</w:t>
      </w:r>
      <w:r>
        <w:rPr>
          <w:rStyle w:val="af"/>
          <w:b w:val="0"/>
          <w:smallCaps w:val="0"/>
          <w:sz w:val="22"/>
          <w:szCs w:val="22"/>
        </w:rPr>
        <w:t>атель груза, указанный в договор</w:t>
      </w:r>
      <w:r w:rsidR="00A02FBF" w:rsidRPr="00A02FBF">
        <w:rPr>
          <w:rStyle w:val="af"/>
          <w:b w:val="0"/>
          <w:smallCaps w:val="0"/>
          <w:sz w:val="22"/>
          <w:szCs w:val="22"/>
        </w:rPr>
        <w:t>е транспортной экспедиции</w:t>
      </w:r>
      <w:r w:rsidR="00A02FBF">
        <w:rPr>
          <w:rStyle w:val="af"/>
          <w:b w:val="0"/>
          <w:smallCaps w:val="0"/>
          <w:sz w:val="22"/>
          <w:szCs w:val="22"/>
        </w:rPr>
        <w:t xml:space="preserve">. </w:t>
      </w:r>
    </w:p>
    <w:p w:rsidR="00A02FBF" w:rsidRPr="00A02FBF" w:rsidRDefault="000521C6" w:rsidP="000521C6">
      <w:pPr>
        <w:spacing w:before="0" w:after="0" w:line="240" w:lineRule="auto"/>
        <w:jc w:val="both"/>
        <w:rPr>
          <w:rStyle w:val="af"/>
          <w:b w:val="0"/>
          <w:smallCaps w:val="0"/>
          <w:sz w:val="22"/>
          <w:szCs w:val="22"/>
        </w:rPr>
      </w:pPr>
      <w:r>
        <w:rPr>
          <w:rStyle w:val="af"/>
          <w:b w:val="0"/>
          <w:smallCaps w:val="0"/>
          <w:sz w:val="22"/>
          <w:szCs w:val="22"/>
        </w:rPr>
        <w:t xml:space="preserve">      </w:t>
      </w:r>
      <w:r w:rsidR="00A02FBF" w:rsidRPr="00A02FBF">
        <w:rPr>
          <w:rStyle w:val="af"/>
          <w:b w:val="0"/>
          <w:smallCaps w:val="0"/>
          <w:sz w:val="22"/>
          <w:szCs w:val="22"/>
        </w:rPr>
        <w:t xml:space="preserve">Претензия предъявляется в письменной форме. К претензии об утрате, о недостаче или повреждении (порче) груза должны быть </w:t>
      </w:r>
      <w:r w:rsidR="00A02FBF" w:rsidRPr="00A02FBF">
        <w:rPr>
          <w:rStyle w:val="af"/>
          <w:b w:val="0"/>
          <w:smallCaps w:val="0"/>
          <w:sz w:val="22"/>
          <w:szCs w:val="22"/>
        </w:rPr>
        <w:lastRenderedPageBreak/>
        <w:t>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924A42" w:rsidRDefault="00786F96" w:rsidP="00786F96">
      <w:pPr>
        <w:spacing w:before="0" w:after="0" w:line="240" w:lineRule="auto"/>
        <w:jc w:val="both"/>
        <w:rPr>
          <w:rStyle w:val="af"/>
          <w:b w:val="0"/>
          <w:smallCaps w:val="0"/>
          <w:sz w:val="22"/>
          <w:szCs w:val="22"/>
        </w:rPr>
      </w:pPr>
      <w:r>
        <w:rPr>
          <w:rStyle w:val="af"/>
          <w:b w:val="0"/>
          <w:smallCaps w:val="0"/>
          <w:sz w:val="22"/>
          <w:szCs w:val="22"/>
        </w:rPr>
        <w:t xml:space="preserve">     </w:t>
      </w:r>
      <w:r w:rsidR="00A02FBF" w:rsidRPr="00A02FBF">
        <w:rPr>
          <w:rStyle w:val="af"/>
          <w:b w:val="0"/>
          <w:smallCaps w:val="0"/>
          <w:sz w:val="22"/>
          <w:szCs w:val="22"/>
        </w:rPr>
        <w:t xml:space="preserve">Претензии к экспедитору могут быть предъявлены в течение </w:t>
      </w:r>
      <w:r w:rsidR="00A02FBF">
        <w:rPr>
          <w:rStyle w:val="af"/>
          <w:b w:val="0"/>
          <w:smallCaps w:val="0"/>
          <w:sz w:val="22"/>
          <w:szCs w:val="22"/>
        </w:rPr>
        <w:t>6</w:t>
      </w:r>
      <w:r w:rsidR="00A02FBF" w:rsidRPr="00A02FBF">
        <w:rPr>
          <w:rStyle w:val="af"/>
          <w:b w:val="0"/>
          <w:smallCaps w:val="0"/>
          <w:sz w:val="22"/>
          <w:szCs w:val="22"/>
        </w:rPr>
        <w:t xml:space="preserve"> месяцев со дня возникновения права на предъявление претензии. Указанный срок исчисляется в отношении</w:t>
      </w:r>
      <w:proofErr w:type="gramStart"/>
      <w:r w:rsidR="00A02FBF" w:rsidRPr="00A02FBF">
        <w:rPr>
          <w:rStyle w:val="af"/>
          <w:b w:val="0"/>
          <w:smallCaps w:val="0"/>
          <w:sz w:val="22"/>
          <w:szCs w:val="22"/>
        </w:rPr>
        <w:t>:в</w:t>
      </w:r>
      <w:proofErr w:type="gramEnd"/>
      <w:r w:rsidR="00A02FBF" w:rsidRPr="00A02FBF">
        <w:rPr>
          <w:rStyle w:val="af"/>
          <w:b w:val="0"/>
          <w:smallCaps w:val="0"/>
          <w:sz w:val="22"/>
          <w:szCs w:val="22"/>
        </w:rPr>
        <w:t>озмещения убытков за утрату, недостачу или повреждение (порчу) груза со дня, следующего за днем</w:t>
      </w:r>
      <w:r w:rsidR="00A02FBF">
        <w:rPr>
          <w:rStyle w:val="af"/>
          <w:b w:val="0"/>
          <w:smallCaps w:val="0"/>
          <w:sz w:val="22"/>
          <w:szCs w:val="22"/>
        </w:rPr>
        <w:t xml:space="preserve">, когда груз должен быть выдан; </w:t>
      </w:r>
      <w:r w:rsidR="00A02FBF" w:rsidRPr="00A02FBF">
        <w:rPr>
          <w:rStyle w:val="af"/>
          <w:b w:val="0"/>
          <w:smallCaps w:val="0"/>
          <w:sz w:val="22"/>
          <w:szCs w:val="22"/>
        </w:rPr>
        <w:t xml:space="preserve">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w:t>
      </w:r>
      <w:r w:rsidR="00A02FBF">
        <w:rPr>
          <w:rStyle w:val="af"/>
          <w:b w:val="0"/>
          <w:smallCaps w:val="0"/>
          <w:sz w:val="22"/>
          <w:szCs w:val="22"/>
        </w:rPr>
        <w:t>иное основание, вытекающее из данных правоотношений.</w:t>
      </w:r>
    </w:p>
    <w:p w:rsidR="00FA61BE" w:rsidRPr="00A02FBF" w:rsidRDefault="00FA61BE" w:rsidP="00786F96">
      <w:pPr>
        <w:spacing w:before="0" w:after="0" w:line="240" w:lineRule="auto"/>
        <w:jc w:val="both"/>
        <w:rPr>
          <w:rStyle w:val="af"/>
          <w:b w:val="0"/>
          <w:smallCaps w:val="0"/>
          <w:sz w:val="22"/>
          <w:szCs w:val="22"/>
        </w:rPr>
      </w:pPr>
    </w:p>
    <w:p w:rsidR="00786F96" w:rsidRDefault="00786F96" w:rsidP="00786F96">
      <w:pPr>
        <w:pStyle w:val="ConsPlusNormal"/>
        <w:jc w:val="both"/>
      </w:pPr>
      <w:bookmarkStart w:id="0" w:name="_GoBack"/>
      <w:bookmarkEnd w:id="0"/>
      <w:r>
        <w:rPr>
          <w:rStyle w:val="af"/>
        </w:rPr>
        <w:t xml:space="preserve">      </w:t>
      </w:r>
      <w:r w:rsidR="00B0177E" w:rsidRPr="00786F96">
        <w:rPr>
          <w:rStyle w:val="af"/>
        </w:rPr>
        <w:t>ВНИМАНИЕ!</w:t>
      </w:r>
      <w:r w:rsidR="00B0177E" w:rsidRPr="000521C6">
        <w:rPr>
          <w:rStyle w:val="af"/>
          <w:b w:val="0"/>
        </w:rPr>
        <w:t xml:space="preserve"> </w:t>
      </w:r>
      <w:r w:rsidRPr="00786F96">
        <w:rPr>
          <w:rStyle w:val="af"/>
          <w:b w:val="0"/>
          <w:sz w:val="22"/>
          <w:szCs w:val="22"/>
        </w:rPr>
        <w:t xml:space="preserve"> </w:t>
      </w:r>
      <w:r>
        <w:rPr>
          <w:sz w:val="22"/>
          <w:szCs w:val="22"/>
        </w:rPr>
        <w:t xml:space="preserve">Если договор </w:t>
      </w:r>
      <w:r w:rsidR="000521C6" w:rsidRPr="00786F96">
        <w:rPr>
          <w:sz w:val="22"/>
          <w:szCs w:val="22"/>
        </w:rPr>
        <w:t xml:space="preserve">о транспортно-экспедиционной деятельности </w:t>
      </w:r>
      <w:r>
        <w:rPr>
          <w:sz w:val="22"/>
          <w:szCs w:val="22"/>
        </w:rPr>
        <w:t xml:space="preserve">заключен </w:t>
      </w:r>
      <w:r w:rsidRPr="00786F96">
        <w:rPr>
          <w:sz w:val="22"/>
          <w:szCs w:val="22"/>
        </w:rPr>
        <w:t>для личных, семейных, домашних и иных нужд, не связанных с осуществлением клиентом предпринимательской деятельности</w:t>
      </w:r>
      <w:r>
        <w:rPr>
          <w:sz w:val="22"/>
          <w:szCs w:val="22"/>
        </w:rPr>
        <w:t xml:space="preserve">, то </w:t>
      </w:r>
    </w:p>
    <w:p w:rsidR="00786F96" w:rsidRPr="00786F96" w:rsidRDefault="000521C6" w:rsidP="00786F96">
      <w:pPr>
        <w:pStyle w:val="ConsPlusNormal"/>
        <w:jc w:val="both"/>
        <w:rPr>
          <w:b/>
          <w:sz w:val="22"/>
          <w:szCs w:val="22"/>
        </w:rPr>
      </w:pPr>
      <w:r w:rsidRPr="00786F96">
        <w:rPr>
          <w:b/>
          <w:bCs/>
          <w:sz w:val="22"/>
          <w:szCs w:val="22"/>
        </w:rPr>
        <w:t>обязательный претензионный порядок</w:t>
      </w:r>
      <w:r w:rsidRPr="00786F96">
        <w:rPr>
          <w:sz w:val="22"/>
          <w:szCs w:val="22"/>
        </w:rPr>
        <w:t xml:space="preserve"> </w:t>
      </w:r>
      <w:r w:rsidR="00786F96" w:rsidRPr="00786F96">
        <w:rPr>
          <w:b/>
          <w:sz w:val="22"/>
          <w:szCs w:val="22"/>
        </w:rPr>
        <w:t>не требуется.</w:t>
      </w: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B0177E" w:rsidRDefault="00B0177E" w:rsidP="00EF4EE7">
      <w:pPr>
        <w:spacing w:before="0" w:after="0" w:line="240" w:lineRule="auto"/>
        <w:jc w:val="center"/>
        <w:rPr>
          <w:rStyle w:val="af"/>
          <w:b w:val="0"/>
        </w:rPr>
      </w:pPr>
    </w:p>
    <w:p w:rsidR="00EF4EE7" w:rsidRPr="00EF4EE7" w:rsidRDefault="00964FD4" w:rsidP="00EF4EE7">
      <w:pPr>
        <w:spacing w:before="0" w:after="0" w:line="240" w:lineRule="auto"/>
        <w:jc w:val="center"/>
        <w:rPr>
          <w:rStyle w:val="af"/>
          <w:b w:val="0"/>
        </w:rPr>
      </w:pPr>
      <w:r w:rsidRPr="00EF4EE7">
        <w:rPr>
          <w:rStyle w:val="af"/>
          <w:b w:val="0"/>
        </w:rPr>
        <w:lastRenderedPageBreak/>
        <w:t xml:space="preserve">Филиал </w:t>
      </w:r>
      <w:r w:rsidR="004F4F33" w:rsidRPr="00EF4EE7">
        <w:rPr>
          <w:rStyle w:val="af"/>
          <w:b w:val="0"/>
        </w:rPr>
        <w:t>ФБУЗ «Центр гиги</w:t>
      </w:r>
      <w:r w:rsidR="00E76CD4" w:rsidRPr="00EF4EE7">
        <w:rPr>
          <w:rStyle w:val="af"/>
          <w:b w:val="0"/>
        </w:rPr>
        <w:t xml:space="preserve">ены и эпидемиологии в Иркутской </w:t>
      </w:r>
      <w:r w:rsidR="004F4F33" w:rsidRPr="00EF4EE7">
        <w:rPr>
          <w:rStyle w:val="af"/>
          <w:b w:val="0"/>
        </w:rPr>
        <w:t>области»</w:t>
      </w:r>
    </w:p>
    <w:p w:rsidR="00964FD4" w:rsidRPr="00EF4EE7" w:rsidRDefault="00964FD4" w:rsidP="00EF4EE7">
      <w:pPr>
        <w:spacing w:before="0" w:after="0" w:line="240" w:lineRule="auto"/>
        <w:jc w:val="center"/>
        <w:rPr>
          <w:rStyle w:val="af"/>
          <w:b w:val="0"/>
        </w:rPr>
      </w:pPr>
      <w:r w:rsidRPr="00EF4EE7">
        <w:rPr>
          <w:rStyle w:val="af"/>
          <w:b w:val="0"/>
        </w:rPr>
        <w:t>в</w:t>
      </w:r>
      <w:r w:rsidR="00EF4EE7" w:rsidRPr="00EF4EE7">
        <w:rPr>
          <w:rStyle w:val="af"/>
          <w:b w:val="0"/>
        </w:rPr>
        <w:t>Нижнеилимском районе</w:t>
      </w:r>
    </w:p>
    <w:p w:rsidR="007E4A76" w:rsidRPr="00EF4EE7" w:rsidRDefault="007E4A76" w:rsidP="00EF4EE7">
      <w:pPr>
        <w:spacing w:before="0" w:after="0" w:line="240" w:lineRule="auto"/>
        <w:jc w:val="center"/>
        <w:rPr>
          <w:rStyle w:val="af"/>
          <w:b w:val="0"/>
        </w:rPr>
      </w:pPr>
    </w:p>
    <w:p w:rsidR="000D579C" w:rsidRPr="00EF4EE7" w:rsidRDefault="000D579C" w:rsidP="00EF4EE7">
      <w:pPr>
        <w:spacing w:before="0" w:after="0" w:line="240" w:lineRule="auto"/>
        <w:rPr>
          <w:rStyle w:val="af"/>
          <w:b w:val="0"/>
        </w:rPr>
      </w:pPr>
    </w:p>
    <w:p w:rsidR="0053645F" w:rsidRPr="00EF4EE7" w:rsidRDefault="003755E7" w:rsidP="00EF4EE7">
      <w:pPr>
        <w:spacing w:before="0" w:after="0" w:line="240" w:lineRule="auto"/>
        <w:jc w:val="center"/>
        <w:rPr>
          <w:rStyle w:val="af"/>
        </w:rPr>
      </w:pPr>
      <w:r w:rsidRPr="00EF4EE7">
        <w:rPr>
          <w:rStyle w:val="af"/>
        </w:rPr>
        <w:t xml:space="preserve">Что </w:t>
      </w:r>
      <w:r w:rsidR="00EF4EE7" w:rsidRPr="00EF4EE7">
        <w:rPr>
          <w:rStyle w:val="af"/>
        </w:rPr>
        <w:t>такое транспортная экспедиция?</w:t>
      </w:r>
    </w:p>
    <w:p w:rsidR="00E70933" w:rsidRPr="00EF4EE7" w:rsidRDefault="00E70933" w:rsidP="00EF4EE7">
      <w:pPr>
        <w:spacing w:before="0" w:after="0" w:line="240" w:lineRule="auto"/>
        <w:jc w:val="center"/>
        <w:rPr>
          <w:rStyle w:val="af"/>
          <w:b w:val="0"/>
        </w:rPr>
      </w:pPr>
    </w:p>
    <w:p w:rsidR="00964FD4" w:rsidRPr="00EF4EE7" w:rsidRDefault="00EF4EE7" w:rsidP="00EF4EE7">
      <w:pPr>
        <w:spacing w:before="0" w:after="0" w:line="240" w:lineRule="auto"/>
        <w:rPr>
          <w:rStyle w:val="af"/>
          <w:b w:val="0"/>
        </w:rPr>
      </w:pPr>
      <w:r w:rsidRPr="00EF4EE7">
        <w:rPr>
          <w:noProof/>
        </w:rPr>
        <w:drawing>
          <wp:inline distT="0" distB="0" distL="0" distR="0">
            <wp:extent cx="3072809" cy="1977656"/>
            <wp:effectExtent l="0" t="0" r="0" b="0"/>
            <wp:docPr id="1" name="Рисунок 1" descr="http://superpereezd.kiev.ua/wp-content/themes/SweetHome/jdgallery/slid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erpereezd.kiev.ua/wp-content/themes/SweetHome/jdgallery/slides/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7845" cy="1980897"/>
                    </a:xfrm>
                    <a:prstGeom prst="rect">
                      <a:avLst/>
                    </a:prstGeom>
                    <a:noFill/>
                    <a:ln>
                      <a:noFill/>
                    </a:ln>
                  </pic:spPr>
                </pic:pic>
              </a:graphicData>
            </a:graphic>
          </wp:inline>
        </w:drawing>
      </w:r>
    </w:p>
    <w:p w:rsidR="004F4F33" w:rsidRPr="00EF4EE7" w:rsidRDefault="004F4F33" w:rsidP="00EF4EE7">
      <w:pPr>
        <w:spacing w:before="0" w:after="0" w:line="240" w:lineRule="auto"/>
        <w:rPr>
          <w:rStyle w:val="af"/>
          <w:b w:val="0"/>
        </w:rPr>
      </w:pPr>
    </w:p>
    <w:p w:rsidR="004F4F33" w:rsidRPr="00EF4EE7" w:rsidRDefault="004F4F33" w:rsidP="00EF4EE7">
      <w:pPr>
        <w:spacing w:before="0" w:after="0" w:line="240" w:lineRule="auto"/>
        <w:rPr>
          <w:rStyle w:val="af"/>
          <w:b w:val="0"/>
        </w:rPr>
      </w:pPr>
    </w:p>
    <w:p w:rsidR="00EF0364" w:rsidRPr="00EF4EE7" w:rsidRDefault="00EF0364" w:rsidP="00EF4EE7">
      <w:pPr>
        <w:spacing w:before="0" w:after="0" w:line="240" w:lineRule="auto"/>
        <w:rPr>
          <w:rStyle w:val="af"/>
          <w:b w:val="0"/>
        </w:rPr>
      </w:pPr>
    </w:p>
    <w:p w:rsidR="004F4F33" w:rsidRPr="00EF4EE7" w:rsidRDefault="00EF0364" w:rsidP="00EF4EE7">
      <w:pPr>
        <w:spacing w:before="0" w:after="0" w:line="240" w:lineRule="auto"/>
        <w:jc w:val="center"/>
        <w:rPr>
          <w:rStyle w:val="af"/>
        </w:rPr>
      </w:pPr>
      <w:r w:rsidRPr="00EF4EE7">
        <w:rPr>
          <w:rStyle w:val="af"/>
        </w:rPr>
        <w:t>Консультационный пункт для потребителей</w:t>
      </w:r>
    </w:p>
    <w:p w:rsidR="00EF4EE7" w:rsidRPr="00EF4EE7" w:rsidRDefault="00EF4EE7" w:rsidP="00EF4EE7">
      <w:pPr>
        <w:spacing w:before="0" w:after="0" w:line="240" w:lineRule="auto"/>
        <w:jc w:val="center"/>
        <w:rPr>
          <w:rStyle w:val="af"/>
          <w:b w:val="0"/>
        </w:rPr>
      </w:pPr>
    </w:p>
    <w:p w:rsidR="00EF4EE7" w:rsidRPr="00EF4EE7" w:rsidRDefault="00EF4EE7" w:rsidP="00EF4EE7">
      <w:pPr>
        <w:spacing w:before="0" w:after="0" w:line="240" w:lineRule="auto"/>
        <w:jc w:val="center"/>
        <w:rPr>
          <w:rStyle w:val="af"/>
          <w:b w:val="0"/>
        </w:rPr>
      </w:pPr>
      <w:r w:rsidRPr="00EF4EE7">
        <w:rPr>
          <w:rStyle w:val="af"/>
          <w:b w:val="0"/>
        </w:rPr>
        <w:t>ДЛЯ ПОЛУЧЕНИЯ КОНСУЛЬТАЦИИ ЖДЁМ ВАС ПО АДРЕСУ:</w:t>
      </w:r>
    </w:p>
    <w:p w:rsidR="00EF4EE7" w:rsidRPr="00EF4EE7" w:rsidRDefault="00EF4EE7" w:rsidP="00EF4EE7">
      <w:pPr>
        <w:spacing w:before="0" w:after="0" w:line="240" w:lineRule="auto"/>
        <w:jc w:val="center"/>
        <w:rPr>
          <w:rStyle w:val="af"/>
          <w:b w:val="0"/>
        </w:rPr>
      </w:pPr>
      <w:r w:rsidRPr="00EF4EE7">
        <w:rPr>
          <w:rStyle w:val="af"/>
          <w:b w:val="0"/>
        </w:rPr>
        <w:t>Г.ЖЕЛЕЗНОГОРСК-ИЛИМСКИЙ,</w:t>
      </w:r>
    </w:p>
    <w:p w:rsidR="00EF4EE7" w:rsidRPr="00EF4EE7" w:rsidRDefault="00EF4EE7" w:rsidP="00EF4EE7">
      <w:pPr>
        <w:spacing w:before="0" w:after="0" w:line="240" w:lineRule="auto"/>
        <w:jc w:val="center"/>
        <w:rPr>
          <w:rStyle w:val="af"/>
          <w:b w:val="0"/>
        </w:rPr>
      </w:pPr>
      <w:r w:rsidRPr="00EF4EE7">
        <w:rPr>
          <w:rStyle w:val="af"/>
          <w:b w:val="0"/>
        </w:rPr>
        <w:t>КВАРТАЛ 3, ДОМ 40</w:t>
      </w:r>
    </w:p>
    <w:p w:rsidR="00EF4EE7" w:rsidRPr="00EF4EE7" w:rsidRDefault="00EF4EE7" w:rsidP="00EF4EE7">
      <w:pPr>
        <w:spacing w:before="0" w:after="0" w:line="240" w:lineRule="auto"/>
        <w:jc w:val="center"/>
        <w:rPr>
          <w:rStyle w:val="af"/>
          <w:b w:val="0"/>
        </w:rPr>
      </w:pPr>
      <w:r w:rsidRPr="00EF4EE7">
        <w:rPr>
          <w:rStyle w:val="af"/>
          <w:b w:val="0"/>
        </w:rPr>
        <w:t>ТЕЛ.3-05-29</w:t>
      </w:r>
    </w:p>
    <w:sectPr w:rsidR="00EF4EE7" w:rsidRPr="00EF4EE7" w:rsidSect="00964FD4">
      <w:pgSz w:w="16838" w:h="11906" w:orient="landscape"/>
      <w:pgMar w:top="568" w:right="820" w:bottom="284" w:left="709" w:header="708" w:footer="708" w:gutter="0"/>
      <w:cols w:num="3" w:space="3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CD" w:rsidRDefault="00DB4ECD" w:rsidP="003B2FB5">
      <w:r>
        <w:separator/>
      </w:r>
    </w:p>
  </w:endnote>
  <w:endnote w:type="continuationSeparator" w:id="1">
    <w:p w:rsidR="00DB4ECD" w:rsidRDefault="00DB4ECD" w:rsidP="003B2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CD" w:rsidRDefault="00DB4ECD" w:rsidP="003B2FB5">
      <w:r>
        <w:separator/>
      </w:r>
    </w:p>
  </w:footnote>
  <w:footnote w:type="continuationSeparator" w:id="1">
    <w:p w:rsidR="00DB4ECD" w:rsidRDefault="00DB4ECD" w:rsidP="003B2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D69"/>
    <w:multiLevelType w:val="hybridMultilevel"/>
    <w:tmpl w:val="71066E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766A22"/>
    <w:multiLevelType w:val="hybridMultilevel"/>
    <w:tmpl w:val="B6E0599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D2D1F21"/>
    <w:multiLevelType w:val="hybridMultilevel"/>
    <w:tmpl w:val="728C0204"/>
    <w:lvl w:ilvl="0" w:tplc="29842CF8">
      <w:start w:val="1"/>
      <w:numFmt w:val="decimal"/>
      <w:lvlText w:val="%1."/>
      <w:lvlJc w:val="left"/>
      <w:pPr>
        <w:ind w:left="1069" w:hanging="360"/>
      </w:pPr>
      <w:rPr>
        <w:rFonts w:hint="default"/>
        <w:color w:val="FF9900"/>
        <w:sz w:val="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CF0E0F"/>
    <w:multiLevelType w:val="hybridMultilevel"/>
    <w:tmpl w:val="1AF0E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C462D"/>
    <w:multiLevelType w:val="multilevel"/>
    <w:tmpl w:val="CD5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64AE3"/>
    <w:multiLevelType w:val="hybridMultilevel"/>
    <w:tmpl w:val="5748D2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F2F2769"/>
    <w:multiLevelType w:val="hybridMultilevel"/>
    <w:tmpl w:val="399EB45A"/>
    <w:lvl w:ilvl="0" w:tplc="576881C0">
      <w:start w:val="1"/>
      <w:numFmt w:val="decimal"/>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04676C"/>
    <w:multiLevelType w:val="multilevel"/>
    <w:tmpl w:val="B6C4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EF47E7"/>
    <w:multiLevelType w:val="hybridMultilevel"/>
    <w:tmpl w:val="56709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96023"/>
    <w:multiLevelType w:val="multilevel"/>
    <w:tmpl w:val="CD0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16B0D"/>
    <w:multiLevelType w:val="hybridMultilevel"/>
    <w:tmpl w:val="B31A96D6"/>
    <w:lvl w:ilvl="0" w:tplc="AD0E9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6"/>
  </w:num>
  <w:num w:numId="4">
    <w:abstractNumId w:val="5"/>
  </w:num>
  <w:num w:numId="5">
    <w:abstractNumId w:val="9"/>
  </w:num>
  <w:num w:numId="6">
    <w:abstractNumId w:val="7"/>
  </w:num>
  <w:num w:numId="7">
    <w:abstractNumId w:val="0"/>
  </w:num>
  <w:num w:numId="8">
    <w:abstractNumId w:val="8"/>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F33"/>
    <w:rsid w:val="000026C8"/>
    <w:rsid w:val="0001131A"/>
    <w:rsid w:val="00026DB1"/>
    <w:rsid w:val="000521C6"/>
    <w:rsid w:val="00072458"/>
    <w:rsid w:val="000A4A1E"/>
    <w:rsid w:val="000C1CC8"/>
    <w:rsid w:val="000C6081"/>
    <w:rsid w:val="000D579C"/>
    <w:rsid w:val="000E6ADE"/>
    <w:rsid w:val="00104FA3"/>
    <w:rsid w:val="00144D0D"/>
    <w:rsid w:val="00150977"/>
    <w:rsid w:val="00165059"/>
    <w:rsid w:val="001A1A3B"/>
    <w:rsid w:val="001E40B1"/>
    <w:rsid w:val="001E62AE"/>
    <w:rsid w:val="00215FD9"/>
    <w:rsid w:val="002531C1"/>
    <w:rsid w:val="002655F4"/>
    <w:rsid w:val="00270095"/>
    <w:rsid w:val="00272FE4"/>
    <w:rsid w:val="00273E0E"/>
    <w:rsid w:val="00284A75"/>
    <w:rsid w:val="00294C5E"/>
    <w:rsid w:val="002C6EA5"/>
    <w:rsid w:val="002C7EE6"/>
    <w:rsid w:val="002F2434"/>
    <w:rsid w:val="003010DC"/>
    <w:rsid w:val="00313C97"/>
    <w:rsid w:val="00332B13"/>
    <w:rsid w:val="00333AD9"/>
    <w:rsid w:val="00344484"/>
    <w:rsid w:val="003448C3"/>
    <w:rsid w:val="003452E3"/>
    <w:rsid w:val="0037196F"/>
    <w:rsid w:val="003755E7"/>
    <w:rsid w:val="00394BE8"/>
    <w:rsid w:val="00397321"/>
    <w:rsid w:val="003B2FB5"/>
    <w:rsid w:val="003B62D8"/>
    <w:rsid w:val="003B6441"/>
    <w:rsid w:val="003D6687"/>
    <w:rsid w:val="003E2E63"/>
    <w:rsid w:val="004134BA"/>
    <w:rsid w:val="004153D2"/>
    <w:rsid w:val="00431230"/>
    <w:rsid w:val="004520F7"/>
    <w:rsid w:val="004551D5"/>
    <w:rsid w:val="00467C19"/>
    <w:rsid w:val="00472DE1"/>
    <w:rsid w:val="00477B11"/>
    <w:rsid w:val="00485BB5"/>
    <w:rsid w:val="00487FB6"/>
    <w:rsid w:val="004912EF"/>
    <w:rsid w:val="004D2F9C"/>
    <w:rsid w:val="004F4F33"/>
    <w:rsid w:val="00503319"/>
    <w:rsid w:val="0051181F"/>
    <w:rsid w:val="00515F61"/>
    <w:rsid w:val="0051793E"/>
    <w:rsid w:val="00522A51"/>
    <w:rsid w:val="0053645F"/>
    <w:rsid w:val="00541202"/>
    <w:rsid w:val="00553BDC"/>
    <w:rsid w:val="00553F41"/>
    <w:rsid w:val="005549CC"/>
    <w:rsid w:val="00562B07"/>
    <w:rsid w:val="00564F2E"/>
    <w:rsid w:val="00575F05"/>
    <w:rsid w:val="005B10CC"/>
    <w:rsid w:val="005E0318"/>
    <w:rsid w:val="005F377E"/>
    <w:rsid w:val="00602FC4"/>
    <w:rsid w:val="0060371C"/>
    <w:rsid w:val="00604691"/>
    <w:rsid w:val="0060553E"/>
    <w:rsid w:val="00646F55"/>
    <w:rsid w:val="0065136D"/>
    <w:rsid w:val="00656841"/>
    <w:rsid w:val="00671759"/>
    <w:rsid w:val="0067450F"/>
    <w:rsid w:val="00680A98"/>
    <w:rsid w:val="00681A7E"/>
    <w:rsid w:val="0068242F"/>
    <w:rsid w:val="00691E51"/>
    <w:rsid w:val="006959FE"/>
    <w:rsid w:val="006B226C"/>
    <w:rsid w:val="006B2310"/>
    <w:rsid w:val="006B5E03"/>
    <w:rsid w:val="006B6223"/>
    <w:rsid w:val="00706982"/>
    <w:rsid w:val="0070715F"/>
    <w:rsid w:val="00722D99"/>
    <w:rsid w:val="00727866"/>
    <w:rsid w:val="00737F65"/>
    <w:rsid w:val="007419D1"/>
    <w:rsid w:val="00751228"/>
    <w:rsid w:val="00751918"/>
    <w:rsid w:val="0075708B"/>
    <w:rsid w:val="00767E47"/>
    <w:rsid w:val="00785F13"/>
    <w:rsid w:val="00786F96"/>
    <w:rsid w:val="00795B3A"/>
    <w:rsid w:val="00796F67"/>
    <w:rsid w:val="00797881"/>
    <w:rsid w:val="007B171B"/>
    <w:rsid w:val="007B31CF"/>
    <w:rsid w:val="007C6044"/>
    <w:rsid w:val="007C7CEC"/>
    <w:rsid w:val="007D1E2E"/>
    <w:rsid w:val="007D5A53"/>
    <w:rsid w:val="007E4A76"/>
    <w:rsid w:val="007F0CD3"/>
    <w:rsid w:val="007F0D5F"/>
    <w:rsid w:val="007F76ED"/>
    <w:rsid w:val="00803344"/>
    <w:rsid w:val="00820473"/>
    <w:rsid w:val="00820A42"/>
    <w:rsid w:val="00825BB4"/>
    <w:rsid w:val="00825F0E"/>
    <w:rsid w:val="00827399"/>
    <w:rsid w:val="008373EF"/>
    <w:rsid w:val="0085325A"/>
    <w:rsid w:val="00866779"/>
    <w:rsid w:val="00886F85"/>
    <w:rsid w:val="00894934"/>
    <w:rsid w:val="008954D7"/>
    <w:rsid w:val="008A179F"/>
    <w:rsid w:val="008A69E5"/>
    <w:rsid w:val="008D5B2F"/>
    <w:rsid w:val="0090640E"/>
    <w:rsid w:val="00921B63"/>
    <w:rsid w:val="00924A42"/>
    <w:rsid w:val="0093121F"/>
    <w:rsid w:val="00937F39"/>
    <w:rsid w:val="009477F8"/>
    <w:rsid w:val="0095545D"/>
    <w:rsid w:val="00960716"/>
    <w:rsid w:val="00964349"/>
    <w:rsid w:val="00964FD4"/>
    <w:rsid w:val="00974FF1"/>
    <w:rsid w:val="00980A6A"/>
    <w:rsid w:val="009C38E2"/>
    <w:rsid w:val="009D154D"/>
    <w:rsid w:val="009F18FD"/>
    <w:rsid w:val="00A02FBF"/>
    <w:rsid w:val="00A15A8C"/>
    <w:rsid w:val="00A2277C"/>
    <w:rsid w:val="00A25DB1"/>
    <w:rsid w:val="00A462CF"/>
    <w:rsid w:val="00A7052E"/>
    <w:rsid w:val="00A740AB"/>
    <w:rsid w:val="00A778E6"/>
    <w:rsid w:val="00AA4780"/>
    <w:rsid w:val="00AA4F90"/>
    <w:rsid w:val="00AB5447"/>
    <w:rsid w:val="00AC4729"/>
    <w:rsid w:val="00AC65EB"/>
    <w:rsid w:val="00AD1B62"/>
    <w:rsid w:val="00AF083D"/>
    <w:rsid w:val="00AF348D"/>
    <w:rsid w:val="00AF5F74"/>
    <w:rsid w:val="00B0177E"/>
    <w:rsid w:val="00B135E5"/>
    <w:rsid w:val="00B13C5C"/>
    <w:rsid w:val="00B16524"/>
    <w:rsid w:val="00B269BD"/>
    <w:rsid w:val="00B53DC4"/>
    <w:rsid w:val="00B6026A"/>
    <w:rsid w:val="00B653A6"/>
    <w:rsid w:val="00B678B0"/>
    <w:rsid w:val="00B82175"/>
    <w:rsid w:val="00B905FC"/>
    <w:rsid w:val="00B926C1"/>
    <w:rsid w:val="00BD6A9D"/>
    <w:rsid w:val="00C21FA8"/>
    <w:rsid w:val="00C34101"/>
    <w:rsid w:val="00C67BBA"/>
    <w:rsid w:val="00C914FE"/>
    <w:rsid w:val="00C97914"/>
    <w:rsid w:val="00CA1C7A"/>
    <w:rsid w:val="00CA21D0"/>
    <w:rsid w:val="00CA3838"/>
    <w:rsid w:val="00CE0679"/>
    <w:rsid w:val="00CE5FCB"/>
    <w:rsid w:val="00CE7AFD"/>
    <w:rsid w:val="00D14574"/>
    <w:rsid w:val="00D3487E"/>
    <w:rsid w:val="00D47A43"/>
    <w:rsid w:val="00D642C0"/>
    <w:rsid w:val="00D64B81"/>
    <w:rsid w:val="00D84F6B"/>
    <w:rsid w:val="00DA0434"/>
    <w:rsid w:val="00DB3FC1"/>
    <w:rsid w:val="00DB4ECD"/>
    <w:rsid w:val="00DE3D69"/>
    <w:rsid w:val="00DF023C"/>
    <w:rsid w:val="00E011FA"/>
    <w:rsid w:val="00E123DA"/>
    <w:rsid w:val="00E1310A"/>
    <w:rsid w:val="00E1614D"/>
    <w:rsid w:val="00E229ED"/>
    <w:rsid w:val="00E2426A"/>
    <w:rsid w:val="00E37F22"/>
    <w:rsid w:val="00E46CE2"/>
    <w:rsid w:val="00E53F79"/>
    <w:rsid w:val="00E62D8A"/>
    <w:rsid w:val="00E6543C"/>
    <w:rsid w:val="00E70933"/>
    <w:rsid w:val="00E7424E"/>
    <w:rsid w:val="00E76CD4"/>
    <w:rsid w:val="00E86C29"/>
    <w:rsid w:val="00EB79B2"/>
    <w:rsid w:val="00EC1D67"/>
    <w:rsid w:val="00EC25B2"/>
    <w:rsid w:val="00EE3E9E"/>
    <w:rsid w:val="00EE4879"/>
    <w:rsid w:val="00EF0364"/>
    <w:rsid w:val="00EF1118"/>
    <w:rsid w:val="00EF4EE7"/>
    <w:rsid w:val="00F00A62"/>
    <w:rsid w:val="00F31D01"/>
    <w:rsid w:val="00F639FB"/>
    <w:rsid w:val="00F712F1"/>
    <w:rsid w:val="00F722D7"/>
    <w:rsid w:val="00F85749"/>
    <w:rsid w:val="00F977A3"/>
    <w:rsid w:val="00FA0972"/>
    <w:rsid w:val="00FA3EC2"/>
    <w:rsid w:val="00FA483D"/>
    <w:rsid w:val="00FA61BE"/>
    <w:rsid w:val="00FA711A"/>
    <w:rsid w:val="00FB0B7B"/>
    <w:rsid w:val="00FB1FD6"/>
    <w:rsid w:val="00FB2681"/>
    <w:rsid w:val="00FB54D8"/>
    <w:rsid w:val="00FD0531"/>
    <w:rsid w:val="00FD0643"/>
    <w:rsid w:val="00FD5F3D"/>
    <w:rsid w:val="00FD7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ED"/>
    <w:pPr>
      <w:shd w:val="clear" w:color="auto" w:fill="FFFFFF"/>
      <w:spacing w:before="120" w:after="120" w:line="276" w:lineRule="auto"/>
    </w:pPr>
    <w:rPr>
      <w:rFonts w:ascii="Times New Roman" w:eastAsia="Times New Roman" w:hAnsi="Times New Roman"/>
      <w:sz w:val="28"/>
      <w:szCs w:val="28"/>
    </w:rPr>
  </w:style>
  <w:style w:type="paragraph" w:styleId="2">
    <w:name w:val="heading 2"/>
    <w:basedOn w:val="a"/>
    <w:link w:val="20"/>
    <w:uiPriority w:val="9"/>
    <w:qFormat/>
    <w:rsid w:val="005364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F33"/>
    <w:pPr>
      <w:tabs>
        <w:tab w:val="center" w:pos="4677"/>
        <w:tab w:val="right" w:pos="9355"/>
      </w:tabs>
    </w:pPr>
  </w:style>
  <w:style w:type="character" w:customStyle="1" w:styleId="a4">
    <w:name w:val="Верхний колонтитул Знак"/>
    <w:basedOn w:val="a0"/>
    <w:link w:val="a3"/>
    <w:uiPriority w:val="99"/>
    <w:rsid w:val="004F4F33"/>
  </w:style>
  <w:style w:type="paragraph" w:styleId="a5">
    <w:name w:val="footer"/>
    <w:basedOn w:val="a"/>
    <w:link w:val="a6"/>
    <w:uiPriority w:val="99"/>
    <w:unhideWhenUsed/>
    <w:rsid w:val="004F4F33"/>
    <w:pPr>
      <w:tabs>
        <w:tab w:val="center" w:pos="4677"/>
        <w:tab w:val="right" w:pos="9355"/>
      </w:tabs>
    </w:pPr>
  </w:style>
  <w:style w:type="character" w:customStyle="1" w:styleId="a6">
    <w:name w:val="Нижний колонтитул Знак"/>
    <w:basedOn w:val="a0"/>
    <w:link w:val="a5"/>
    <w:uiPriority w:val="99"/>
    <w:rsid w:val="004F4F33"/>
  </w:style>
  <w:style w:type="paragraph" w:styleId="a7">
    <w:name w:val="Balloon Text"/>
    <w:basedOn w:val="a"/>
    <w:link w:val="a8"/>
    <w:uiPriority w:val="99"/>
    <w:semiHidden/>
    <w:unhideWhenUsed/>
    <w:rsid w:val="004F4F33"/>
    <w:rPr>
      <w:rFonts w:ascii="Tahoma" w:hAnsi="Tahoma" w:cs="Tahoma"/>
      <w:sz w:val="16"/>
      <w:szCs w:val="16"/>
    </w:rPr>
  </w:style>
  <w:style w:type="character" w:customStyle="1" w:styleId="a8">
    <w:name w:val="Текст выноски Знак"/>
    <w:basedOn w:val="a0"/>
    <w:link w:val="a7"/>
    <w:uiPriority w:val="99"/>
    <w:semiHidden/>
    <w:rsid w:val="004F4F33"/>
    <w:rPr>
      <w:rFonts w:ascii="Tahoma" w:hAnsi="Tahoma" w:cs="Tahoma"/>
      <w:sz w:val="16"/>
      <w:szCs w:val="16"/>
    </w:rPr>
  </w:style>
  <w:style w:type="paragraph" w:customStyle="1" w:styleId="ConsPlusTitle">
    <w:name w:val="ConsPlusTitle"/>
    <w:uiPriority w:val="99"/>
    <w:rsid w:val="00E62D8A"/>
    <w:pPr>
      <w:widowControl w:val="0"/>
      <w:autoSpaceDE w:val="0"/>
      <w:autoSpaceDN w:val="0"/>
      <w:adjustRightInd w:val="0"/>
    </w:pPr>
    <w:rPr>
      <w:rFonts w:eastAsia="Times New Roman" w:cs="Calibri"/>
      <w:b/>
      <w:bCs/>
      <w:sz w:val="22"/>
      <w:szCs w:val="22"/>
    </w:rPr>
  </w:style>
  <w:style w:type="paragraph" w:styleId="a9">
    <w:name w:val="Normal (Web)"/>
    <w:basedOn w:val="a"/>
    <w:uiPriority w:val="99"/>
    <w:rsid w:val="00B926C1"/>
    <w:pPr>
      <w:spacing w:before="100" w:beforeAutospacing="1" w:after="100" w:afterAutospacing="1"/>
    </w:pPr>
    <w:rPr>
      <w:sz w:val="24"/>
      <w:szCs w:val="24"/>
    </w:rPr>
  </w:style>
  <w:style w:type="character" w:styleId="aa">
    <w:name w:val="Strong"/>
    <w:basedOn w:val="a0"/>
    <w:uiPriority w:val="22"/>
    <w:qFormat/>
    <w:rsid w:val="00B926C1"/>
    <w:rPr>
      <w:rFonts w:cs="Times New Roman"/>
      <w:b/>
      <w:bCs/>
    </w:rPr>
  </w:style>
  <w:style w:type="character" w:styleId="ab">
    <w:name w:val="Hyperlink"/>
    <w:basedOn w:val="a0"/>
    <w:rsid w:val="00272FE4"/>
    <w:rPr>
      <w:color w:val="0000FF"/>
      <w:u w:val="single"/>
    </w:rPr>
  </w:style>
  <w:style w:type="paragraph" w:styleId="ac">
    <w:name w:val="List Paragraph"/>
    <w:basedOn w:val="a"/>
    <w:uiPriority w:val="34"/>
    <w:qFormat/>
    <w:rsid w:val="00FD5F3D"/>
    <w:pPr>
      <w:spacing w:after="200"/>
      <w:ind w:left="720"/>
      <w:contextualSpacing/>
    </w:pPr>
  </w:style>
  <w:style w:type="character" w:customStyle="1" w:styleId="20">
    <w:name w:val="Заголовок 2 Знак"/>
    <w:basedOn w:val="a0"/>
    <w:link w:val="2"/>
    <w:uiPriority w:val="9"/>
    <w:rsid w:val="0053645F"/>
    <w:rPr>
      <w:rFonts w:ascii="Times New Roman" w:eastAsia="Times New Roman" w:hAnsi="Times New Roman"/>
      <w:b/>
      <w:bCs/>
      <w:sz w:val="36"/>
      <w:szCs w:val="36"/>
    </w:rPr>
  </w:style>
  <w:style w:type="character" w:customStyle="1" w:styleId="apple-converted-space">
    <w:name w:val="apple-converted-space"/>
    <w:basedOn w:val="a0"/>
    <w:rsid w:val="003B2FB5"/>
  </w:style>
  <w:style w:type="character" w:styleId="ad">
    <w:name w:val="Subtle Emphasis"/>
    <w:basedOn w:val="a0"/>
    <w:uiPriority w:val="19"/>
    <w:qFormat/>
    <w:rsid w:val="00E229ED"/>
    <w:rPr>
      <w:i/>
      <w:iCs/>
      <w:color w:val="808080"/>
    </w:rPr>
  </w:style>
  <w:style w:type="character" w:styleId="ae">
    <w:name w:val="Intense Emphasis"/>
    <w:basedOn w:val="a0"/>
    <w:uiPriority w:val="21"/>
    <w:qFormat/>
    <w:rsid w:val="00E229ED"/>
    <w:rPr>
      <w:b/>
      <w:bCs/>
      <w:i/>
      <w:iCs/>
      <w:color w:val="4F81BD"/>
    </w:rPr>
  </w:style>
  <w:style w:type="character" w:styleId="af">
    <w:name w:val="Book Title"/>
    <w:basedOn w:val="a0"/>
    <w:uiPriority w:val="33"/>
    <w:qFormat/>
    <w:rsid w:val="00E229ED"/>
    <w:rPr>
      <w:b/>
      <w:bCs/>
      <w:smallCaps/>
      <w:spacing w:val="5"/>
    </w:rPr>
  </w:style>
  <w:style w:type="character" w:styleId="af0">
    <w:name w:val="Emphasis"/>
    <w:basedOn w:val="a0"/>
    <w:uiPriority w:val="20"/>
    <w:qFormat/>
    <w:rsid w:val="00EF0364"/>
    <w:rPr>
      <w:i/>
      <w:iCs/>
    </w:rPr>
  </w:style>
  <w:style w:type="paragraph" w:customStyle="1" w:styleId="ConsPlusNormal">
    <w:name w:val="ConsPlusNormal"/>
    <w:rsid w:val="000521C6"/>
    <w:pPr>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01384">
      <w:bodyDiv w:val="1"/>
      <w:marLeft w:val="0"/>
      <w:marRight w:val="0"/>
      <w:marTop w:val="0"/>
      <w:marBottom w:val="0"/>
      <w:divBdr>
        <w:top w:val="none" w:sz="0" w:space="0" w:color="auto"/>
        <w:left w:val="none" w:sz="0" w:space="0" w:color="auto"/>
        <w:bottom w:val="none" w:sz="0" w:space="0" w:color="auto"/>
        <w:right w:val="none" w:sz="0" w:space="0" w:color="auto"/>
      </w:divBdr>
    </w:div>
    <w:div w:id="123544703">
      <w:bodyDiv w:val="1"/>
      <w:marLeft w:val="0"/>
      <w:marRight w:val="0"/>
      <w:marTop w:val="0"/>
      <w:marBottom w:val="0"/>
      <w:divBdr>
        <w:top w:val="none" w:sz="0" w:space="0" w:color="auto"/>
        <w:left w:val="none" w:sz="0" w:space="0" w:color="auto"/>
        <w:bottom w:val="none" w:sz="0" w:space="0" w:color="auto"/>
        <w:right w:val="none" w:sz="0" w:space="0" w:color="auto"/>
      </w:divBdr>
    </w:div>
    <w:div w:id="561019624">
      <w:bodyDiv w:val="1"/>
      <w:marLeft w:val="0"/>
      <w:marRight w:val="0"/>
      <w:marTop w:val="0"/>
      <w:marBottom w:val="0"/>
      <w:divBdr>
        <w:top w:val="none" w:sz="0" w:space="0" w:color="auto"/>
        <w:left w:val="none" w:sz="0" w:space="0" w:color="auto"/>
        <w:bottom w:val="none" w:sz="0" w:space="0" w:color="auto"/>
        <w:right w:val="none" w:sz="0" w:space="0" w:color="auto"/>
      </w:divBdr>
    </w:div>
    <w:div w:id="681585951">
      <w:bodyDiv w:val="1"/>
      <w:marLeft w:val="0"/>
      <w:marRight w:val="0"/>
      <w:marTop w:val="0"/>
      <w:marBottom w:val="0"/>
      <w:divBdr>
        <w:top w:val="none" w:sz="0" w:space="0" w:color="auto"/>
        <w:left w:val="none" w:sz="0" w:space="0" w:color="auto"/>
        <w:bottom w:val="none" w:sz="0" w:space="0" w:color="auto"/>
        <w:right w:val="none" w:sz="0" w:space="0" w:color="auto"/>
      </w:divBdr>
    </w:div>
    <w:div w:id="754671963">
      <w:bodyDiv w:val="1"/>
      <w:marLeft w:val="0"/>
      <w:marRight w:val="0"/>
      <w:marTop w:val="0"/>
      <w:marBottom w:val="0"/>
      <w:divBdr>
        <w:top w:val="none" w:sz="0" w:space="0" w:color="auto"/>
        <w:left w:val="none" w:sz="0" w:space="0" w:color="auto"/>
        <w:bottom w:val="none" w:sz="0" w:space="0" w:color="auto"/>
        <w:right w:val="none" w:sz="0" w:space="0" w:color="auto"/>
      </w:divBdr>
    </w:div>
    <w:div w:id="778182592">
      <w:bodyDiv w:val="1"/>
      <w:marLeft w:val="0"/>
      <w:marRight w:val="0"/>
      <w:marTop w:val="0"/>
      <w:marBottom w:val="0"/>
      <w:divBdr>
        <w:top w:val="none" w:sz="0" w:space="0" w:color="auto"/>
        <w:left w:val="none" w:sz="0" w:space="0" w:color="auto"/>
        <w:bottom w:val="none" w:sz="0" w:space="0" w:color="auto"/>
        <w:right w:val="none" w:sz="0" w:space="0" w:color="auto"/>
      </w:divBdr>
    </w:div>
    <w:div w:id="835195371">
      <w:bodyDiv w:val="1"/>
      <w:marLeft w:val="0"/>
      <w:marRight w:val="0"/>
      <w:marTop w:val="0"/>
      <w:marBottom w:val="0"/>
      <w:divBdr>
        <w:top w:val="none" w:sz="0" w:space="0" w:color="auto"/>
        <w:left w:val="none" w:sz="0" w:space="0" w:color="auto"/>
        <w:bottom w:val="none" w:sz="0" w:space="0" w:color="auto"/>
        <w:right w:val="none" w:sz="0" w:space="0" w:color="auto"/>
      </w:divBdr>
    </w:div>
    <w:div w:id="1275214688">
      <w:bodyDiv w:val="1"/>
      <w:marLeft w:val="0"/>
      <w:marRight w:val="0"/>
      <w:marTop w:val="0"/>
      <w:marBottom w:val="0"/>
      <w:divBdr>
        <w:top w:val="none" w:sz="0" w:space="0" w:color="auto"/>
        <w:left w:val="none" w:sz="0" w:space="0" w:color="auto"/>
        <w:bottom w:val="none" w:sz="0" w:space="0" w:color="auto"/>
        <w:right w:val="none" w:sz="0" w:space="0" w:color="auto"/>
      </w:divBdr>
    </w:div>
    <w:div w:id="19971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B1F3-588D-47EC-BE5A-5F0CE3EA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6401</Characters>
  <Application>Microsoft Office Word</Application>
  <DocSecurity>4</DocSecurity>
  <Lines>53</Lines>
  <Paragraphs>15</Paragraphs>
  <ScaleCrop>false</ScaleCrop>
  <HeadingPairs>
    <vt:vector size="2" baseType="variant">
      <vt:variant>
        <vt:lpstr>Название</vt:lpstr>
      </vt:variant>
      <vt:variant>
        <vt:i4>1</vt:i4>
      </vt:variant>
    </vt:vector>
  </HeadingPairs>
  <TitlesOfParts>
    <vt:vector size="1" baseType="lpstr">
      <vt:lpstr>При  обращении в риэлторскую компанию необходимо четко  определить  какую услугу, она Вам может оказать, какие обязательства принимает на себя риэлтор и каковы Ваши обязанности</vt:lpstr>
    </vt:vector>
  </TitlesOfParts>
  <Company/>
  <LinksUpToDate>false</LinksUpToDate>
  <CharactersWithSpaces>7508</CharactersWithSpaces>
  <SharedDoc>false</SharedDoc>
  <HLinks>
    <vt:vector size="12" baseType="variant">
      <vt:variant>
        <vt:i4>4063279</vt:i4>
      </vt:variant>
      <vt:variant>
        <vt:i4>3</vt:i4>
      </vt:variant>
      <vt:variant>
        <vt:i4>0</vt:i4>
      </vt:variant>
      <vt:variant>
        <vt:i4>5</vt:i4>
      </vt:variant>
      <vt:variant>
        <vt:lpwstr>http://www.klubok.net/</vt:lpwstr>
      </vt:variant>
      <vt:variant>
        <vt:lpwstr/>
      </vt:variant>
      <vt:variant>
        <vt:i4>2883636</vt:i4>
      </vt:variant>
      <vt:variant>
        <vt:i4>0</vt:i4>
      </vt:variant>
      <vt:variant>
        <vt:i4>0</vt:i4>
      </vt:variant>
      <vt:variant>
        <vt:i4>5</vt:i4>
      </vt:variant>
      <vt:variant>
        <vt:lpwstr>http://base.consultant.ru/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обращении в риэлторскую компанию необходимо четко  определить  какую услугу, она Вам может оказать, какие обязательства принимает на себя риэлтор и каковы Ваши обязанности</dc:title>
  <dc:subject/>
  <dc:creator>User</dc:creator>
  <cp:keywords/>
  <cp:lastModifiedBy>user3</cp:lastModifiedBy>
  <cp:revision>2</cp:revision>
  <cp:lastPrinted>2016-08-01T05:58:00Z</cp:lastPrinted>
  <dcterms:created xsi:type="dcterms:W3CDTF">2016-08-08T03:59:00Z</dcterms:created>
  <dcterms:modified xsi:type="dcterms:W3CDTF">2016-08-08T03:59:00Z</dcterms:modified>
</cp:coreProperties>
</file>